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6D0503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1511B3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6D0503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6D0503" w:rsidRDefault="00096CE4" w:rsidP="00096CE4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6D0503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6D0503">
        <w:rPr>
          <w:rFonts w:ascii="Palatino Linotype" w:hAnsi="Palatino Linotype"/>
          <w:sz w:val="24"/>
          <w:szCs w:val="24"/>
        </w:rPr>
        <w:t>a</w:t>
      </w:r>
      <w:proofErr w:type="gramEnd"/>
      <w:r w:rsidRPr="006D0503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6D0503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6D0503">
        <w:rPr>
          <w:rFonts w:ascii="Palatino Linotype" w:hAnsi="Palatino Linotype"/>
          <w:sz w:val="24"/>
          <w:szCs w:val="24"/>
        </w:rPr>
        <w:t xml:space="preserve"> hirdet</w:t>
      </w:r>
    </w:p>
    <w:p w:rsidR="001511B3" w:rsidRPr="006D0503" w:rsidRDefault="001511B3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511B3" w:rsidRPr="006D0503" w:rsidRDefault="001511B3" w:rsidP="001511B3">
      <w:pPr>
        <w:jc w:val="center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Békés Megyei Szociális</w:t>
      </w:r>
      <w:r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6D0503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Default="001511B3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Csillagfény Gyermekotthon</w:t>
      </w:r>
    </w:p>
    <w:p w:rsidR="001511B3" w:rsidRPr="006D0503" w:rsidRDefault="001511B3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C23DED" w:rsidRDefault="00D7164C" w:rsidP="00096CE4">
      <w:pPr>
        <w:jc w:val="center"/>
        <w:rPr>
          <w:rFonts w:ascii="Palatino Linotype" w:hAnsi="Palatino Linotype"/>
          <w:caps/>
          <w:sz w:val="24"/>
          <w:szCs w:val="24"/>
        </w:rPr>
      </w:pPr>
      <w:r w:rsidRPr="00C23DED">
        <w:rPr>
          <w:rFonts w:ascii="Palatino Linotype" w:hAnsi="Palatino Linotype"/>
          <w:b/>
          <w:bCs/>
          <w:caps/>
          <w:sz w:val="24"/>
          <w:szCs w:val="24"/>
        </w:rPr>
        <w:t>fejlesztő</w:t>
      </w:r>
      <w:r w:rsidR="00072F6E">
        <w:rPr>
          <w:rFonts w:ascii="Palatino Linotype" w:hAnsi="Palatino Linotype"/>
          <w:b/>
          <w:bCs/>
          <w:caps/>
          <w:sz w:val="24"/>
          <w:szCs w:val="24"/>
        </w:rPr>
        <w:t xml:space="preserve"> </w:t>
      </w:r>
      <w:r w:rsidR="00EE38F7" w:rsidRPr="00C23DED">
        <w:rPr>
          <w:rFonts w:ascii="Palatino Linotype" w:hAnsi="Palatino Linotype"/>
          <w:b/>
          <w:bCs/>
          <w:caps/>
          <w:sz w:val="24"/>
          <w:szCs w:val="24"/>
        </w:rPr>
        <w:t>pedagógus</w:t>
      </w:r>
    </w:p>
    <w:p w:rsidR="00096CE4" w:rsidRPr="006D0503" w:rsidRDefault="002F422A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6D0503"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Pr="006D0503">
        <w:rPr>
          <w:rFonts w:ascii="Palatino Linotype" w:hAnsi="Palatino Linotype"/>
          <w:bCs/>
          <w:sz w:val="24"/>
          <w:szCs w:val="24"/>
        </w:rPr>
        <w:t xml:space="preserve"> </w:t>
      </w:r>
      <w:r w:rsidR="00BF0D91" w:rsidRPr="006D0503">
        <w:rPr>
          <w:rFonts w:ascii="Palatino Linotype" w:hAnsi="Palatino Linotype"/>
          <w:bCs/>
          <w:sz w:val="24"/>
          <w:szCs w:val="24"/>
        </w:rPr>
        <w:t>ellátására</w:t>
      </w:r>
    </w:p>
    <w:p w:rsidR="00096CE4" w:rsidRPr="006D0503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6D0503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6D0503" w:rsidRDefault="00096CE4" w:rsidP="006D0503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D0503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6D0503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6D0503" w:rsidRDefault="00BF0D91" w:rsidP="00BF0D91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6D0503" w:rsidRDefault="00096CE4" w:rsidP="00785F22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 xml:space="preserve">Foglalkoztatás jellege: </w:t>
      </w:r>
    </w:p>
    <w:p w:rsidR="00096CE4" w:rsidRPr="006D0503" w:rsidRDefault="00096CE4" w:rsidP="006D0503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6D0503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>A munkavégzés helye:</w:t>
      </w:r>
    </w:p>
    <w:p w:rsidR="00096CE4" w:rsidRDefault="002F3A92" w:rsidP="008725A7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 xml:space="preserve">Békés megye, </w:t>
      </w:r>
      <w:r w:rsidR="0084392A">
        <w:rPr>
          <w:rFonts w:ascii="Palatino Linotype" w:hAnsi="Palatino Linotype"/>
          <w:sz w:val="24"/>
          <w:szCs w:val="24"/>
        </w:rPr>
        <w:t>Dévaványa, Mátyás u. 1.</w:t>
      </w:r>
    </w:p>
    <w:p w:rsidR="008725A7" w:rsidRPr="006D0503" w:rsidRDefault="008725A7" w:rsidP="008725A7">
      <w:pPr>
        <w:pStyle w:val="Listaszerbekezds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9B36FE" w:rsidRPr="006D0503" w:rsidRDefault="009B36FE" w:rsidP="006D0503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 xml:space="preserve">A gondozott gyermekek/fiatalok felzárkóztatását, korrepetálását, fejlesztését, tehetséggondozását végzi a gondozási helyen, a gondozási hely nevelőjével együttműködve. </w:t>
      </w:r>
    </w:p>
    <w:p w:rsidR="009B36FE" w:rsidRPr="006D0503" w:rsidRDefault="009B36FE" w:rsidP="006D0503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 xml:space="preserve">Az iskola felmérései és ajánlásai alapján igyekszik a tanulás folyamatában a gondozottat az életkorának megfelelő osztályfokozat szintjére felzárkóztatni, pedagógiai segítséget nyújt a gyermek szokásrendjének kialakításához, beilleszkedésének elősegítéséhez. </w:t>
      </w:r>
    </w:p>
    <w:p w:rsidR="005B6BD1" w:rsidRPr="006D0503" w:rsidRDefault="009B36FE" w:rsidP="006D0503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Közösségformáló tevékenységet végez, a szabadidős programok szervezésénél figyelembe véve az egyéni igények mellett a közösség életkori összetételéből adódó sajátosságokat</w:t>
      </w:r>
      <w:r w:rsidR="001B472E" w:rsidRPr="006D0503">
        <w:rPr>
          <w:rFonts w:ascii="Palatino Linotype" w:hAnsi="Palatino Linotype"/>
          <w:sz w:val="24"/>
          <w:szCs w:val="24"/>
        </w:rPr>
        <w:t>.</w:t>
      </w:r>
    </w:p>
    <w:p w:rsidR="005E534C" w:rsidRPr="003B2465" w:rsidRDefault="005E534C" w:rsidP="003B2465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</w:p>
    <w:p w:rsidR="00096CE4" w:rsidRPr="006D0503" w:rsidRDefault="00096CE4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6D0503" w:rsidRDefault="00096CE4" w:rsidP="006D0503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6D0503">
        <w:rPr>
          <w:rFonts w:ascii="Palatino Linotype" w:hAnsi="Palatino Linotype"/>
          <w:sz w:val="24"/>
          <w:szCs w:val="24"/>
        </w:rPr>
        <w:t xml:space="preserve"> </w:t>
      </w:r>
      <w:r w:rsidRPr="006D0503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6D0503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6D0503" w:rsidRDefault="00096CE4" w:rsidP="00096CE4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072F6E" w:rsidRDefault="0025240E" w:rsidP="00C673CB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72F6E">
        <w:rPr>
          <w:rFonts w:ascii="Palatino Linotype" w:hAnsi="Palatino Linotype"/>
          <w:sz w:val="24"/>
          <w:szCs w:val="24"/>
        </w:rPr>
        <w:t xml:space="preserve">Főiskolai vagy egyetemi szakirányú végzettség az 15/1998. (IV. 30.) NM rendelet 2. számú melléklete II. rész II. szakellátások </w:t>
      </w:r>
      <w:r w:rsidR="00072F6E" w:rsidRPr="00566B0E">
        <w:rPr>
          <w:rFonts w:ascii="Palatino Linotype" w:hAnsi="Palatino Linotype"/>
          <w:sz w:val="24"/>
          <w:szCs w:val="24"/>
        </w:rPr>
        <w:t>2. pontjában gyermekotthon/fejlesztő pedagógus címszóban foglaltak szerint</w:t>
      </w:r>
      <w:r w:rsidR="00072F6E">
        <w:rPr>
          <w:rFonts w:ascii="Palatino Linotype" w:hAnsi="Palatino Linotype"/>
          <w:sz w:val="24"/>
          <w:szCs w:val="24"/>
        </w:rPr>
        <w:t>: gyógypedagógus, speciális gyermekotthonban, speciális lakásotthonban, gyermekotthon speciális csoportjában tanító tanár, gyógypedagógia-tanár, pedagógia-tanár művészetterapeuta, szociálpedagógus</w:t>
      </w:r>
    </w:p>
    <w:p w:rsidR="00096CE4" w:rsidRPr="00072F6E" w:rsidRDefault="00096CE4" w:rsidP="00C673CB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072F6E">
        <w:rPr>
          <w:rFonts w:ascii="Palatino Linotype" w:hAnsi="Palatino Linotype"/>
          <w:sz w:val="24"/>
          <w:szCs w:val="24"/>
        </w:rPr>
        <w:t xml:space="preserve">Magyar állampolgárság </w:t>
      </w:r>
    </w:p>
    <w:p w:rsidR="00096CE4" w:rsidRPr="006D0503" w:rsidRDefault="00096CE4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Büntetlen előélet, és annak igazolása, hogy nem áll a foglalkoztatástól való eltiltás hatálya alatt, valamint nem áll büntetőeljárás hatálya alatt</w:t>
      </w:r>
    </w:p>
    <w:p w:rsidR="00DA3CEC" w:rsidRPr="006D0503" w:rsidRDefault="00DA3CEC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Felhasználói szintű MS Office (irodai alkalmazások),</w:t>
      </w:r>
    </w:p>
    <w:p w:rsidR="00096CE4" w:rsidRPr="006D0503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lastRenderedPageBreak/>
        <w:t xml:space="preserve">Elbírálásnál előny: </w:t>
      </w:r>
    </w:p>
    <w:p w:rsidR="004C07F6" w:rsidRPr="006D0503" w:rsidRDefault="004C07F6" w:rsidP="00096CE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 xml:space="preserve">Szakirányú munkakörben szerzett </w:t>
      </w:r>
      <w:r w:rsidR="006D0503">
        <w:rPr>
          <w:rFonts w:ascii="Palatino Linotype" w:hAnsi="Palatino Linotype"/>
          <w:sz w:val="24"/>
          <w:szCs w:val="24"/>
        </w:rPr>
        <w:t xml:space="preserve">- </w:t>
      </w:r>
      <w:r w:rsidRPr="006D0503">
        <w:rPr>
          <w:rFonts w:ascii="Palatino Linotype" w:hAnsi="Palatino Linotype"/>
          <w:sz w:val="24"/>
          <w:szCs w:val="24"/>
        </w:rPr>
        <w:t xml:space="preserve">legalább </w:t>
      </w:r>
      <w:r w:rsidR="00203A25" w:rsidRPr="006D0503">
        <w:rPr>
          <w:rFonts w:ascii="Palatino Linotype" w:hAnsi="Palatino Linotype"/>
          <w:sz w:val="24"/>
          <w:szCs w:val="24"/>
        </w:rPr>
        <w:t>1-</w:t>
      </w:r>
      <w:r w:rsidRPr="006D0503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6D0503">
        <w:rPr>
          <w:rFonts w:ascii="Palatino Linotype" w:hAnsi="Palatino Linotype"/>
          <w:sz w:val="24"/>
          <w:szCs w:val="24"/>
        </w:rPr>
        <w:t>tapasztalat</w:t>
      </w:r>
    </w:p>
    <w:p w:rsidR="005640C2" w:rsidRPr="006D0503" w:rsidRDefault="005640C2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6D0503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67216E" w:rsidRPr="00D7039A" w:rsidRDefault="00DD533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67216E" w:rsidRPr="00D7039A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67216E" w:rsidRPr="00D7039A" w:rsidRDefault="0067216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67216E" w:rsidRPr="00D7039A" w:rsidRDefault="0067216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90 napnál nem régebbi eredeti, speciális hatósági bizonyítvány a </w:t>
      </w:r>
      <w:r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>közalkalmazottak jogállásáról szóló 1992. évi XXXIII. törvény 20. § (2) bekezdés a) és d) pontjában meghatározott feltételeknek megfelel, valamint nem áll foglalkozástól vagy tevékenységtől eltiltás hatálya alatt.</w:t>
      </w:r>
    </w:p>
    <w:p w:rsidR="0067216E" w:rsidRPr="00D7039A" w:rsidRDefault="0067216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90 napnál nem régebbi eredeti, speciális hatósági bizonyítvány 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D7039A">
        <w:rPr>
          <w:rFonts w:ascii="Palatino Linotype" w:hAnsi="Palatino Linotype"/>
          <w:sz w:val="24"/>
          <w:szCs w:val="24"/>
        </w:rPr>
        <w:t>gyermekek védelméről és a gyámügyi igazgatásról szóló 1997. évi XXXI. törvény (továbbiakban Gyvt</w:t>
      </w:r>
      <w:r>
        <w:rPr>
          <w:rFonts w:ascii="Palatino Linotype" w:hAnsi="Palatino Linotype"/>
          <w:sz w:val="24"/>
          <w:szCs w:val="24"/>
        </w:rPr>
        <w:t>.</w:t>
      </w:r>
      <w:r w:rsidRPr="00D7039A">
        <w:rPr>
          <w:rFonts w:ascii="Palatino Linotype" w:hAnsi="Palatino Linotype"/>
          <w:sz w:val="24"/>
          <w:szCs w:val="24"/>
        </w:rPr>
        <w:t>) 10/A. § (1) bekezdése</w:t>
      </w:r>
      <w:r w:rsidRPr="00D7039A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a) - d) pontjában meghatározott feltételeknek megfelel, valamint nem áll foglalkozástól vagy tevékenységtől eltiltás hatálya alatt.</w:t>
      </w:r>
    </w:p>
    <w:p w:rsidR="0067216E" w:rsidRPr="00D7039A" w:rsidRDefault="0067216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67216E" w:rsidRPr="00D7039A" w:rsidRDefault="0067216E" w:rsidP="0067216E">
      <w:pPr>
        <w:pStyle w:val="Listaszerbekezds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D7039A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6D0503" w:rsidRDefault="00096CE4" w:rsidP="00D66C4A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>A munkakör betölthetőségének időpontja:</w:t>
      </w:r>
    </w:p>
    <w:p w:rsidR="00096CE4" w:rsidRPr="006D0503" w:rsidRDefault="00F5055E" w:rsidP="00096C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A munkakör a pályázatok elbírálását követően azonnal betölthető.</w:t>
      </w:r>
    </w:p>
    <w:p w:rsidR="00096CE4" w:rsidRPr="006D0503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>A pályázat benyújtásának határideje</w:t>
      </w:r>
      <w:r w:rsidR="007310A4">
        <w:rPr>
          <w:rFonts w:ascii="Palatino Linotype" w:hAnsi="Palatino Linotype"/>
          <w:b/>
          <w:sz w:val="24"/>
          <w:szCs w:val="24"/>
        </w:rPr>
        <w:t>:</w:t>
      </w:r>
      <w:r w:rsidR="00726119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_GoBack"/>
      <w:r w:rsidR="00FC006A" w:rsidRPr="00FC006A">
        <w:rPr>
          <w:rFonts w:ascii="Palatino Linotype" w:hAnsi="Palatino Linotype"/>
          <w:sz w:val="24"/>
          <w:szCs w:val="24"/>
        </w:rPr>
        <w:t>2022.09.15.</w:t>
      </w:r>
      <w:bookmarkEnd w:id="0"/>
    </w:p>
    <w:p w:rsidR="00726119" w:rsidRDefault="00726119" w:rsidP="00726119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</w:p>
    <w:p w:rsidR="00096CE4" w:rsidRPr="00726119" w:rsidRDefault="00096CE4" w:rsidP="00726119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726119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1086B" w:rsidRPr="00726119">
        <w:rPr>
          <w:rFonts w:ascii="Palatino Linotype" w:hAnsi="Palatino Linotype"/>
          <w:sz w:val="24"/>
          <w:szCs w:val="24"/>
        </w:rPr>
        <w:t>Tóthné Fehér Eszter szakmai</w:t>
      </w:r>
      <w:r w:rsidR="00C76A1B" w:rsidRPr="00726119">
        <w:rPr>
          <w:rFonts w:ascii="Palatino Linotype" w:hAnsi="Palatino Linotype"/>
          <w:sz w:val="24"/>
          <w:szCs w:val="24"/>
        </w:rPr>
        <w:t xml:space="preserve"> i</w:t>
      </w:r>
      <w:r w:rsidR="00DD533E" w:rsidRPr="00726119">
        <w:rPr>
          <w:rFonts w:ascii="Palatino Linotype" w:hAnsi="Palatino Linotype"/>
          <w:sz w:val="24"/>
          <w:szCs w:val="24"/>
        </w:rPr>
        <w:t>ntézményvezető-</w:t>
      </w:r>
      <w:r w:rsidR="00C76A1B" w:rsidRPr="00726119">
        <w:rPr>
          <w:rFonts w:ascii="Palatino Linotype" w:hAnsi="Palatino Linotype"/>
          <w:sz w:val="24"/>
          <w:szCs w:val="24"/>
        </w:rPr>
        <w:t xml:space="preserve">helyettes </w:t>
      </w:r>
      <w:r w:rsidRPr="00726119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6D0503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</w:p>
    <w:p w:rsidR="0025240E" w:rsidRPr="000923A1" w:rsidRDefault="0025240E" w:rsidP="00797082">
      <w:pPr>
        <w:tabs>
          <w:tab w:val="left" w:pos="360"/>
        </w:tabs>
        <w:spacing w:after="120"/>
        <w:jc w:val="both"/>
        <w:rPr>
          <w:rFonts w:ascii="Palatino Linotype" w:hAnsi="Palatino Linotype"/>
          <w:b/>
          <w:sz w:val="24"/>
          <w:szCs w:val="24"/>
        </w:rPr>
      </w:pPr>
      <w:r w:rsidRPr="00797082">
        <w:rPr>
          <w:rFonts w:ascii="Palatino Linotype" w:hAnsi="Palatino Linotype"/>
          <w:sz w:val="24"/>
          <w:szCs w:val="24"/>
        </w:rPr>
        <w:t>Postai úton, a pályázatnak a Békés Megyei Szociális</w:t>
      </w:r>
      <w:r w:rsidR="009D09F7">
        <w:rPr>
          <w:rFonts w:ascii="Palatino Linotype" w:hAnsi="Palatino Linotype"/>
          <w:sz w:val="24"/>
          <w:szCs w:val="24"/>
        </w:rPr>
        <w:t xml:space="preserve"> és</w:t>
      </w:r>
      <w:r w:rsidRPr="00797082">
        <w:rPr>
          <w:rFonts w:ascii="Palatino Linotype" w:hAnsi="Palatino Linotype"/>
          <w:sz w:val="24"/>
          <w:szCs w:val="24"/>
        </w:rPr>
        <w:t xml:space="preserve"> Gyermekvédelmi Központ címére történő megküldésével (5600</w:t>
      </w:r>
      <w:r w:rsidR="0091086B" w:rsidRPr="00797082">
        <w:rPr>
          <w:rFonts w:ascii="Palatino Linotype" w:hAnsi="Palatino Linotype"/>
          <w:sz w:val="24"/>
          <w:szCs w:val="24"/>
        </w:rPr>
        <w:t xml:space="preserve">. Békéscsaba, </w:t>
      </w:r>
      <w:proofErr w:type="spellStart"/>
      <w:r w:rsidR="0091086B" w:rsidRPr="00797082">
        <w:rPr>
          <w:rFonts w:ascii="Palatino Linotype" w:hAnsi="Palatino Linotype"/>
          <w:sz w:val="24"/>
          <w:szCs w:val="24"/>
        </w:rPr>
        <w:t>Pf</w:t>
      </w:r>
      <w:proofErr w:type="spellEnd"/>
      <w:r w:rsidR="0091086B" w:rsidRPr="00797082">
        <w:rPr>
          <w:rFonts w:ascii="Palatino Linotype" w:hAnsi="Palatino Linotype"/>
          <w:sz w:val="24"/>
          <w:szCs w:val="24"/>
        </w:rPr>
        <w:t>: 286.). Kérjük</w:t>
      </w:r>
      <w:r w:rsidRPr="00797082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 </w:t>
      </w:r>
      <w:r w:rsidR="001D499B" w:rsidRPr="001D499B">
        <w:rPr>
          <w:rFonts w:ascii="Palatino Linotype" w:hAnsi="Palatino Linotype"/>
          <w:b/>
          <w:sz w:val="24"/>
          <w:szCs w:val="24"/>
        </w:rPr>
        <w:t>H/375-4/2022</w:t>
      </w:r>
      <w:r w:rsidRPr="00797082">
        <w:rPr>
          <w:rFonts w:ascii="Palatino Linotype" w:hAnsi="Palatino Linotype"/>
          <w:sz w:val="24"/>
          <w:szCs w:val="24"/>
        </w:rPr>
        <w:t xml:space="preserve">, valamint a munkakör megnevezését: </w:t>
      </w:r>
      <w:r w:rsidR="00375D01" w:rsidRPr="00797082">
        <w:rPr>
          <w:rFonts w:ascii="Palatino Linotype" w:hAnsi="Palatino Linotype"/>
          <w:b/>
          <w:caps/>
          <w:sz w:val="24"/>
          <w:szCs w:val="24"/>
        </w:rPr>
        <w:t>fejlesztő</w:t>
      </w:r>
      <w:r w:rsidR="007310A4">
        <w:rPr>
          <w:rFonts w:ascii="Palatino Linotype" w:hAnsi="Palatino Linotype"/>
          <w:b/>
          <w:caps/>
          <w:sz w:val="24"/>
          <w:szCs w:val="24"/>
        </w:rPr>
        <w:t xml:space="preserve"> </w:t>
      </w:r>
      <w:r w:rsidR="00F770D9" w:rsidRPr="00797082">
        <w:rPr>
          <w:rFonts w:ascii="Palatino Linotype" w:hAnsi="Palatino Linotype"/>
          <w:b/>
          <w:caps/>
          <w:sz w:val="24"/>
          <w:szCs w:val="24"/>
        </w:rPr>
        <w:t>pedagógus</w:t>
      </w:r>
      <w:r w:rsidRPr="00797082">
        <w:rPr>
          <w:rFonts w:ascii="Palatino Linotype" w:hAnsi="Palatino Linotype"/>
          <w:sz w:val="24"/>
          <w:szCs w:val="24"/>
        </w:rPr>
        <w:t>.</w:t>
      </w:r>
    </w:p>
    <w:p w:rsidR="00797082" w:rsidRPr="00797082" w:rsidRDefault="00797082" w:rsidP="00797082">
      <w:pPr>
        <w:tabs>
          <w:tab w:val="left" w:pos="360"/>
        </w:tabs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797082"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797082" w:rsidRPr="00B76D91" w:rsidRDefault="00797082" w:rsidP="00797082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B76D91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lektronikus úton Tóthné Fehér Eszter szakmai </w:t>
      </w:r>
      <w:r w:rsidR="00DD533E">
        <w:rPr>
          <w:rFonts w:ascii="Palatino Linotype" w:hAnsi="Palatino Linotype"/>
          <w:sz w:val="24"/>
          <w:szCs w:val="24"/>
        </w:rPr>
        <w:t>intézményvezető-</w:t>
      </w:r>
      <w:r>
        <w:rPr>
          <w:rFonts w:ascii="Palatino Linotype" w:hAnsi="Palatino Linotype"/>
          <w:sz w:val="24"/>
          <w:szCs w:val="24"/>
        </w:rPr>
        <w:t xml:space="preserve">helyettes részére a </w:t>
      </w:r>
      <w:hyperlink r:id="rId6" w:history="1">
        <w:r w:rsidR="00767546" w:rsidRPr="00E206B9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67216E" w:rsidRDefault="0067216E" w:rsidP="0067216E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67216E" w:rsidRDefault="0067216E" w:rsidP="0067216E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pályázat elbírálásának módja, rendje: </w:t>
      </w:r>
    </w:p>
    <w:p w:rsidR="0067216E" w:rsidRDefault="0067216E" w:rsidP="0067216E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313ED6">
        <w:rPr>
          <w:rFonts w:ascii="Palatino Linotype" w:hAnsi="Palatino Linotype"/>
          <w:sz w:val="24"/>
          <w:szCs w:val="24"/>
        </w:rPr>
        <w:t xml:space="preserve">Kérjük a Tisztelt Pályázót, hogy mind postai, mind elektronikus úton megküldött pályázati anyag esetén a </w:t>
      </w:r>
      <w:r w:rsidR="001D499B" w:rsidRPr="001D499B">
        <w:rPr>
          <w:rFonts w:ascii="Palatino Linotype" w:hAnsi="Palatino Linotype"/>
          <w:b/>
          <w:sz w:val="24"/>
          <w:szCs w:val="24"/>
        </w:rPr>
        <w:t>H/375-4/2022</w:t>
      </w:r>
      <w:r w:rsidR="00F513C2">
        <w:rPr>
          <w:rFonts w:ascii="Palatino Linotype" w:hAnsi="Palatino Linotype"/>
          <w:sz w:val="24"/>
          <w:szCs w:val="24"/>
        </w:rPr>
        <w:t>.</w:t>
      </w:r>
      <w:r w:rsidRPr="00313ED6">
        <w:rPr>
          <w:rFonts w:ascii="Palatino Linotype" w:hAnsi="Palatino Linotype"/>
          <w:sz w:val="24"/>
          <w:szCs w:val="24"/>
        </w:rPr>
        <w:t xml:space="preserve"> pályázati azonosítót feltüntetni szíveskedjen!</w:t>
      </w:r>
    </w:p>
    <w:p w:rsidR="00874914" w:rsidRPr="00BA2FEB" w:rsidRDefault="00874914" w:rsidP="0067216E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Tájékoztatjuk a Tisztelt Pályázót, hogy a pályázati kiírásban foglalt mellékletek csatolásának elmulasztása a pályázat érvénytelenségét vonja maga után!</w:t>
      </w:r>
    </w:p>
    <w:p w:rsidR="00096CE4" w:rsidRPr="006D0503" w:rsidRDefault="00096CE4" w:rsidP="00096CE4">
      <w:pPr>
        <w:tabs>
          <w:tab w:val="left" w:pos="36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Pr="006D0503" w:rsidRDefault="00096CE4" w:rsidP="00096CE4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b/>
          <w:sz w:val="24"/>
          <w:szCs w:val="24"/>
        </w:rPr>
        <w:lastRenderedPageBreak/>
        <w:t>A pályázat elbírálásának határideje:</w:t>
      </w:r>
      <w:r w:rsidRPr="006D0503">
        <w:rPr>
          <w:rFonts w:ascii="Palatino Linotype" w:hAnsi="Palatino Linotype"/>
          <w:sz w:val="24"/>
          <w:szCs w:val="24"/>
        </w:rPr>
        <w:t xml:space="preserve"> </w:t>
      </w:r>
      <w:r w:rsidR="00FC006A">
        <w:rPr>
          <w:rFonts w:ascii="Palatino Linotype" w:hAnsi="Palatino Linotype"/>
          <w:sz w:val="24"/>
          <w:szCs w:val="24"/>
        </w:rPr>
        <w:t>2022.09.20.</w:t>
      </w:r>
    </w:p>
    <w:p w:rsidR="00450B59" w:rsidRPr="006D0503" w:rsidRDefault="00450B59">
      <w:pPr>
        <w:rPr>
          <w:rFonts w:ascii="Palatino Linotype" w:hAnsi="Palatino Linotype"/>
          <w:sz w:val="24"/>
          <w:szCs w:val="24"/>
        </w:rPr>
      </w:pPr>
    </w:p>
    <w:p w:rsidR="00B0746B" w:rsidRPr="006D0503" w:rsidRDefault="00B0746B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b/>
          <w:sz w:val="24"/>
          <w:szCs w:val="24"/>
        </w:rPr>
      </w:pPr>
      <w:r w:rsidRPr="006D0503">
        <w:rPr>
          <w:rFonts w:ascii="Palatino Linotype" w:hAnsi="Palatino Linotype" w:cs="Arial"/>
          <w:b/>
          <w:sz w:val="24"/>
          <w:szCs w:val="24"/>
        </w:rPr>
        <w:t>A munkáltatóval kapcsolatos egyéb lényeges információ:</w:t>
      </w:r>
    </w:p>
    <w:p w:rsidR="00B0746B" w:rsidRPr="006D0503" w:rsidRDefault="00B0746B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6D0503">
        <w:rPr>
          <w:rFonts w:ascii="Palatino Linotype" w:hAnsi="Palatino Linotype"/>
          <w:sz w:val="24"/>
          <w:szCs w:val="24"/>
        </w:rPr>
        <w:t>Jelen munkakör díjazása a pedagógus életpálya szerint, a 326/2013. (VIII. 30.) Korm. rendelet a pedagógusok előmeneteli rendszeréről és a közalkalmazottak jogállásáról szóló 1992. évi XXXIII. törvény köznevelési intézményekben történő végrehajtásáról szóló kormányrendelet alapján történik.</w:t>
      </w:r>
    </w:p>
    <w:sectPr w:rsidR="00B0746B" w:rsidRPr="006D0503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7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64BA0"/>
    <w:rsid w:val="00072F6E"/>
    <w:rsid w:val="000923A1"/>
    <w:rsid w:val="00096CE4"/>
    <w:rsid w:val="000C0D7A"/>
    <w:rsid w:val="001511B3"/>
    <w:rsid w:val="001B2039"/>
    <w:rsid w:val="001B472E"/>
    <w:rsid w:val="001D499B"/>
    <w:rsid w:val="001D75BF"/>
    <w:rsid w:val="001F3E1B"/>
    <w:rsid w:val="002016D9"/>
    <w:rsid w:val="00201B4D"/>
    <w:rsid w:val="00203A25"/>
    <w:rsid w:val="002238C5"/>
    <w:rsid w:val="0024054B"/>
    <w:rsid w:val="0025240E"/>
    <w:rsid w:val="00273952"/>
    <w:rsid w:val="002E25BA"/>
    <w:rsid w:val="002F3A92"/>
    <w:rsid w:val="002F422A"/>
    <w:rsid w:val="0030773C"/>
    <w:rsid w:val="00320405"/>
    <w:rsid w:val="003705E3"/>
    <w:rsid w:val="00375D01"/>
    <w:rsid w:val="003B2465"/>
    <w:rsid w:val="003B647F"/>
    <w:rsid w:val="003D063C"/>
    <w:rsid w:val="003F0D1B"/>
    <w:rsid w:val="003F27FD"/>
    <w:rsid w:val="003F3E83"/>
    <w:rsid w:val="00400C7D"/>
    <w:rsid w:val="00434460"/>
    <w:rsid w:val="0044554E"/>
    <w:rsid w:val="00450B59"/>
    <w:rsid w:val="00455FA0"/>
    <w:rsid w:val="004642F1"/>
    <w:rsid w:val="00491CBE"/>
    <w:rsid w:val="004C07F6"/>
    <w:rsid w:val="00514F47"/>
    <w:rsid w:val="005267D3"/>
    <w:rsid w:val="005520DF"/>
    <w:rsid w:val="005529D9"/>
    <w:rsid w:val="005640C2"/>
    <w:rsid w:val="005719BB"/>
    <w:rsid w:val="00596103"/>
    <w:rsid w:val="005B20A9"/>
    <w:rsid w:val="005B6BD1"/>
    <w:rsid w:val="005D5C28"/>
    <w:rsid w:val="005E534C"/>
    <w:rsid w:val="005E709F"/>
    <w:rsid w:val="0067216E"/>
    <w:rsid w:val="00676996"/>
    <w:rsid w:val="006C7742"/>
    <w:rsid w:val="006D0503"/>
    <w:rsid w:val="00714217"/>
    <w:rsid w:val="00726119"/>
    <w:rsid w:val="007310A4"/>
    <w:rsid w:val="00762478"/>
    <w:rsid w:val="00767546"/>
    <w:rsid w:val="00785F22"/>
    <w:rsid w:val="00797082"/>
    <w:rsid w:val="007A31FE"/>
    <w:rsid w:val="007B61F7"/>
    <w:rsid w:val="00807559"/>
    <w:rsid w:val="0084392A"/>
    <w:rsid w:val="00866658"/>
    <w:rsid w:val="008725A7"/>
    <w:rsid w:val="00874914"/>
    <w:rsid w:val="008A0EEE"/>
    <w:rsid w:val="008C7EB4"/>
    <w:rsid w:val="0091086B"/>
    <w:rsid w:val="00973483"/>
    <w:rsid w:val="0099008E"/>
    <w:rsid w:val="009B36FE"/>
    <w:rsid w:val="009D09F7"/>
    <w:rsid w:val="009F2A5A"/>
    <w:rsid w:val="00A1439D"/>
    <w:rsid w:val="00A4062D"/>
    <w:rsid w:val="00A506CF"/>
    <w:rsid w:val="00AC5EF9"/>
    <w:rsid w:val="00AE5FB6"/>
    <w:rsid w:val="00AF71DB"/>
    <w:rsid w:val="00B0746B"/>
    <w:rsid w:val="00B24886"/>
    <w:rsid w:val="00B62D95"/>
    <w:rsid w:val="00B640FB"/>
    <w:rsid w:val="00B65CF7"/>
    <w:rsid w:val="00B84759"/>
    <w:rsid w:val="00B951E4"/>
    <w:rsid w:val="00BA1AFA"/>
    <w:rsid w:val="00BC600B"/>
    <w:rsid w:val="00BF0D91"/>
    <w:rsid w:val="00BF202A"/>
    <w:rsid w:val="00C07730"/>
    <w:rsid w:val="00C23DED"/>
    <w:rsid w:val="00C2738C"/>
    <w:rsid w:val="00C36521"/>
    <w:rsid w:val="00C76A1B"/>
    <w:rsid w:val="00CB3111"/>
    <w:rsid w:val="00CB4957"/>
    <w:rsid w:val="00CF4C49"/>
    <w:rsid w:val="00D66C4A"/>
    <w:rsid w:val="00D7164C"/>
    <w:rsid w:val="00DA2C9A"/>
    <w:rsid w:val="00DA32A9"/>
    <w:rsid w:val="00DA3CEC"/>
    <w:rsid w:val="00DB3C9B"/>
    <w:rsid w:val="00DC559A"/>
    <w:rsid w:val="00DD533E"/>
    <w:rsid w:val="00DE2D25"/>
    <w:rsid w:val="00DF471A"/>
    <w:rsid w:val="00E077D3"/>
    <w:rsid w:val="00E142D9"/>
    <w:rsid w:val="00E247F9"/>
    <w:rsid w:val="00E31640"/>
    <w:rsid w:val="00EB1756"/>
    <w:rsid w:val="00EB2F58"/>
    <w:rsid w:val="00ED27D4"/>
    <w:rsid w:val="00EE38F7"/>
    <w:rsid w:val="00F244B5"/>
    <w:rsid w:val="00F316FC"/>
    <w:rsid w:val="00F5055E"/>
    <w:rsid w:val="00F513C2"/>
    <w:rsid w:val="00F55104"/>
    <w:rsid w:val="00F770D9"/>
    <w:rsid w:val="00F87B9A"/>
    <w:rsid w:val="00F9285B"/>
    <w:rsid w:val="00FC006A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8055-18B7-4E5A-A7C1-D25512CA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D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1351-408B-43ED-83F7-628CFB9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4</cp:revision>
  <cp:lastPrinted>2020-03-10T13:50:00Z</cp:lastPrinted>
  <dcterms:created xsi:type="dcterms:W3CDTF">2022-08-24T07:23:00Z</dcterms:created>
  <dcterms:modified xsi:type="dcterms:W3CDTF">2022-08-24T07:45:00Z</dcterms:modified>
</cp:coreProperties>
</file>